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四川川投峨眉旅游开发有限公司</w:t>
      </w:r>
    </w:p>
    <w:p>
      <w:pPr>
        <w:spacing w:before="240"/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嘉阳·桫椤湖旅游景区游客中心家具项目采购比选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比选</w:t>
      </w:r>
      <w:r>
        <w:rPr>
          <w:rFonts w:hint="eastAsia" w:ascii="黑体" w:hAnsi="黑体" w:eastAsia="黑体" w:cs="宋体"/>
          <w:kern w:val="0"/>
          <w:sz w:val="36"/>
          <w:szCs w:val="36"/>
        </w:rPr>
        <w:t>中选</w:t>
      </w:r>
      <w:r>
        <w:rPr>
          <w:rFonts w:ascii="黑体" w:hAnsi="黑体" w:eastAsia="黑体" w:cs="宋体"/>
          <w:kern w:val="0"/>
          <w:sz w:val="36"/>
          <w:szCs w:val="36"/>
        </w:rPr>
        <w:t>候选人公示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(</w:t>
      </w:r>
      <w:r>
        <w:rPr>
          <w:rFonts w:ascii="宋体" w:hAnsi="宋体" w:cs="宋体"/>
          <w:kern w:val="0"/>
          <w:sz w:val="24"/>
          <w:szCs w:val="24"/>
        </w:rPr>
        <w:t>项目编号：</w:t>
      </w:r>
      <w:r>
        <w:rPr>
          <w:rFonts w:hint="eastAsia" w:ascii="方正仿宋简体" w:eastAsia="方正仿宋简体"/>
          <w:sz w:val="32"/>
          <w:szCs w:val="32"/>
        </w:rPr>
        <w:t>CTEMLY-YFB2021-比选-02</w:t>
      </w:r>
      <w:r>
        <w:rPr>
          <w:rFonts w:hint="eastAsia"/>
          <w:sz w:val="30"/>
          <w:lang w:val="en-US" w:eastAsia="zh-CN"/>
        </w:rPr>
        <w:t>)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宋体"/>
          <w:kern w:val="0"/>
          <w:sz w:val="27"/>
          <w:szCs w:val="27"/>
        </w:rPr>
        <w:t xml:space="preserve">  </w:t>
      </w:r>
      <w:r>
        <w:rPr>
          <w:rFonts w:hint="eastAsia" w:ascii="宋体" w:hAnsi="宋体" w:cs="宋体"/>
          <w:kern w:val="0"/>
          <w:sz w:val="27"/>
          <w:szCs w:val="27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>根据</w:t>
      </w:r>
      <w:r>
        <w:rPr>
          <w:rFonts w:hint="eastAsia" w:ascii="方正仿宋简体" w:eastAsia="方正仿宋简体"/>
          <w:sz w:val="32"/>
          <w:szCs w:val="32"/>
        </w:rPr>
        <w:t>嘉阳·桫椤湖旅游景区游客中心家具项目采购比选(项目编号：CTEMLY-YFB2021-比选-02</w:t>
      </w:r>
      <w:r>
        <w:rPr>
          <w:rFonts w:ascii="方正仿宋简体" w:eastAsia="方正仿宋简体"/>
          <w:sz w:val="32"/>
          <w:szCs w:val="32"/>
        </w:rPr>
        <w:t>)</w:t>
      </w:r>
      <w:r>
        <w:rPr>
          <w:rFonts w:hint="eastAsia" w:ascii="方正仿宋简体" w:eastAsia="方正仿宋简体"/>
          <w:sz w:val="32"/>
          <w:szCs w:val="32"/>
        </w:rPr>
        <w:t>比选</w:t>
      </w:r>
      <w:r>
        <w:rPr>
          <w:rFonts w:hint="eastAsia" w:ascii="宋体" w:hAnsi="宋体" w:cs="宋体"/>
          <w:kern w:val="0"/>
          <w:sz w:val="28"/>
          <w:szCs w:val="28"/>
        </w:rPr>
        <w:t>结</w:t>
      </w:r>
      <w:r>
        <w:rPr>
          <w:rFonts w:hint="eastAsia"/>
          <w:sz w:val="28"/>
          <w:szCs w:val="28"/>
        </w:rPr>
        <w:t>果的报告、</w:t>
      </w:r>
      <w:r>
        <w:rPr>
          <w:rFonts w:hint="eastAsia" w:ascii="宋体" w:hAnsi="宋体" w:cs="宋体"/>
          <w:kern w:val="0"/>
          <w:sz w:val="28"/>
          <w:szCs w:val="28"/>
        </w:rPr>
        <w:t>比选</w:t>
      </w:r>
      <w:r>
        <w:rPr>
          <w:rFonts w:ascii="宋体" w:hAnsi="宋体" w:cs="宋体"/>
          <w:kern w:val="0"/>
          <w:sz w:val="28"/>
          <w:szCs w:val="28"/>
        </w:rPr>
        <w:t>文件及评审办法，评审委员会于20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28</w:t>
      </w:r>
      <w:r>
        <w:rPr>
          <w:rFonts w:ascii="宋体" w:hAnsi="宋体" w:cs="宋体"/>
          <w:kern w:val="0"/>
          <w:sz w:val="28"/>
          <w:szCs w:val="28"/>
        </w:rPr>
        <w:t>日对所有</w:t>
      </w:r>
      <w:r>
        <w:rPr>
          <w:rFonts w:hint="eastAsia" w:ascii="宋体" w:hAnsi="宋体" w:cs="宋体"/>
          <w:kern w:val="0"/>
          <w:sz w:val="28"/>
          <w:szCs w:val="28"/>
        </w:rPr>
        <w:t>比选申请</w:t>
      </w:r>
      <w:r>
        <w:rPr>
          <w:rFonts w:ascii="宋体" w:hAnsi="宋体" w:cs="宋体"/>
          <w:kern w:val="0"/>
          <w:sz w:val="28"/>
          <w:szCs w:val="28"/>
        </w:rPr>
        <w:t>单位递交的</w:t>
      </w:r>
      <w:r>
        <w:rPr>
          <w:rFonts w:hint="eastAsia" w:ascii="宋体" w:hAnsi="宋体" w:cs="宋体"/>
          <w:kern w:val="0"/>
          <w:sz w:val="28"/>
          <w:szCs w:val="28"/>
        </w:rPr>
        <w:t>比选</w:t>
      </w:r>
      <w:r>
        <w:rPr>
          <w:rFonts w:ascii="宋体" w:hAnsi="宋体" w:cs="宋体"/>
          <w:kern w:val="0"/>
          <w:sz w:val="28"/>
          <w:szCs w:val="28"/>
        </w:rPr>
        <w:t>文件进行了评审，现将结果予以公示：</w:t>
      </w:r>
    </w:p>
    <w:p>
      <w:pPr>
        <w:pStyle w:val="5"/>
        <w:spacing w:line="48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第一名：</w:t>
      </w:r>
      <w:r>
        <w:rPr>
          <w:rFonts w:hint="eastAsia" w:ascii="方正仿宋简体" w:eastAsia="方正仿宋简体"/>
          <w:sz w:val="32"/>
          <w:szCs w:val="32"/>
        </w:rPr>
        <w:t>成都</w:t>
      </w:r>
      <w:r>
        <w:rPr>
          <w:rFonts w:ascii="方正仿宋简体" w:eastAsia="方正仿宋简体"/>
          <w:sz w:val="32"/>
          <w:szCs w:val="32"/>
        </w:rPr>
        <w:t>安居天下</w:t>
      </w:r>
      <w:r>
        <w:rPr>
          <w:rFonts w:hint="eastAsia" w:ascii="方正仿宋简体" w:eastAsia="方正仿宋简体"/>
          <w:sz w:val="32"/>
          <w:szCs w:val="32"/>
        </w:rPr>
        <w:t>实业有限</w:t>
      </w:r>
      <w:r>
        <w:rPr>
          <w:rFonts w:ascii="方正仿宋简体" w:eastAsia="方正仿宋简体"/>
          <w:sz w:val="32"/>
          <w:szCs w:val="32"/>
        </w:rPr>
        <w:t>责任公司</w:t>
      </w:r>
    </w:p>
    <w:p>
      <w:pPr>
        <w:pStyle w:val="5"/>
        <w:spacing w:line="48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第二名：</w:t>
      </w:r>
      <w:r>
        <w:rPr>
          <w:rFonts w:hint="eastAsia" w:ascii="方正仿宋简体" w:eastAsia="方正仿宋简体"/>
          <w:sz w:val="32"/>
          <w:szCs w:val="32"/>
        </w:rPr>
        <w:t>成都卓昇建设工程管理有限公司</w:t>
      </w:r>
    </w:p>
    <w:p>
      <w:pPr>
        <w:pStyle w:val="5"/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公示日期为20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sz w:val="28"/>
          <w:szCs w:val="28"/>
        </w:rPr>
        <w:t>日至20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日，各有关当事人对中</w:t>
      </w:r>
      <w:r>
        <w:rPr>
          <w:rFonts w:hint="eastAsia"/>
          <w:sz w:val="28"/>
          <w:szCs w:val="28"/>
        </w:rPr>
        <w:t>标</w:t>
      </w:r>
      <w:r>
        <w:rPr>
          <w:sz w:val="28"/>
          <w:szCs w:val="28"/>
        </w:rPr>
        <w:t>候选人有异议的，可以在公示期内以书面形式向</w:t>
      </w:r>
      <w:r>
        <w:rPr>
          <w:rFonts w:hint="eastAsia"/>
          <w:sz w:val="28"/>
          <w:szCs w:val="28"/>
        </w:rPr>
        <w:t>四川川投峨眉旅游开发有限公司</w:t>
      </w:r>
      <w:r>
        <w:rPr>
          <w:sz w:val="28"/>
          <w:szCs w:val="28"/>
        </w:rPr>
        <w:t>提出质疑，逾期不再受理。</w:t>
      </w:r>
    </w:p>
    <w:p>
      <w:pPr>
        <w:widowControl/>
        <w:ind w:firstLine="616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宋体" w:hAnsi="宋体" w:cs="宋体"/>
          <w:kern w:val="0"/>
          <w:sz w:val="28"/>
          <w:szCs w:val="28"/>
        </w:rPr>
        <w:t>电话：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18090349817</w:t>
      </w:r>
    </w:p>
    <w:p>
      <w:pPr>
        <w:widowControl/>
        <w:ind w:firstLine="616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</w:p>
    <w:p>
      <w:pPr>
        <w:widowControl/>
        <w:ind w:firstLine="3914" w:firstLineChars="1631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四川川投峨眉旅游开发有限公司招标办</w:t>
      </w:r>
    </w:p>
    <w:p>
      <w:pPr>
        <w:widowControl/>
        <w:ind w:firstLine="4869" w:firstLineChars="2029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30</w:t>
      </w:r>
      <w:r>
        <w:rPr>
          <w:rFonts w:ascii="宋体" w:hAnsi="宋体" w:cs="宋体"/>
          <w:kern w:val="0"/>
          <w:sz w:val="24"/>
          <w:szCs w:val="24"/>
        </w:rPr>
        <w:t>日</w:t>
      </w:r>
    </w:p>
    <w:p>
      <w:pPr>
        <w:widowControl/>
        <w:ind w:firstLine="4620" w:firstLineChars="1650"/>
        <w:jc w:val="left"/>
        <w:rPr>
          <w:sz w:val="28"/>
          <w:szCs w:val="28"/>
        </w:rPr>
      </w:pPr>
    </w:p>
    <w:p/>
    <w:p/>
    <w:sectPr>
      <w:pgSz w:w="11906" w:h="16838"/>
      <w:pgMar w:top="620" w:right="10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238"/>
    <w:rsid w:val="0005162F"/>
    <w:rsid w:val="000A6C32"/>
    <w:rsid w:val="000B150D"/>
    <w:rsid w:val="00232EC5"/>
    <w:rsid w:val="00310B46"/>
    <w:rsid w:val="004E2764"/>
    <w:rsid w:val="00601C1C"/>
    <w:rsid w:val="007A47B5"/>
    <w:rsid w:val="00830238"/>
    <w:rsid w:val="00942DEF"/>
    <w:rsid w:val="00987F14"/>
    <w:rsid w:val="00E02962"/>
    <w:rsid w:val="01714923"/>
    <w:rsid w:val="03275A3F"/>
    <w:rsid w:val="562D7890"/>
    <w:rsid w:val="68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288</Words>
  <Characters>347</Characters>
  <Lines>2</Lines>
  <Paragraphs>1</Paragraphs>
  <TotalTime>2</TotalTime>
  <ScaleCrop>false</ScaleCrop>
  <LinksUpToDate>false</LinksUpToDate>
  <CharactersWithSpaces>351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2018-11-23T03:08:00Z</dcterms:created>
  <dc:creator>谢应材</dc:creator>
  <cp:lastModifiedBy>雷霞</cp:lastModifiedBy>
  <cp:lastPrinted>2019-05-23T00:35:00Z</cp:lastPrinted>
  <dcterms:modified xsi:type="dcterms:W3CDTF">2021-04-30T00:57:19Z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